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266E" w14:textId="2FA57581" w:rsidR="00390A5F" w:rsidRPr="00F57948" w:rsidRDefault="00390A5F" w:rsidP="00390A5F">
      <w:pPr>
        <w:jc w:val="center"/>
        <w:rPr>
          <w:b/>
          <w:bCs/>
          <w:sz w:val="36"/>
          <w:szCs w:val="36"/>
        </w:rPr>
      </w:pPr>
      <w:r w:rsidRPr="00F57948">
        <w:rPr>
          <w:b/>
          <w:bCs/>
          <w:sz w:val="36"/>
          <w:szCs w:val="36"/>
        </w:rPr>
        <w:t xml:space="preserve">e-RPH SCIENCE </w:t>
      </w:r>
      <w:r w:rsidR="00F57948">
        <w:rPr>
          <w:b/>
          <w:bCs/>
          <w:sz w:val="36"/>
          <w:szCs w:val="36"/>
        </w:rPr>
        <w:t>FORM</w:t>
      </w:r>
      <w:r w:rsidRPr="00F57948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90A5F" w:rsidRPr="00F57948" w14:paraId="3E0BC5B0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98FC17" w14:textId="77777777" w:rsidR="00390A5F" w:rsidRPr="00F57948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948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90A5F" w:rsidRPr="00F57948" w14:paraId="4A694567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64ABC7C7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D1C0B24" w14:textId="77777777" w:rsidR="00390A5F" w:rsidRPr="00F57948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E4227F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60C2160" w14:textId="77777777" w:rsidR="00390A5F" w:rsidRPr="00F57948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:rsidRPr="00F57948" w14:paraId="5D7C6432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43985F0D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835F5F" w14:textId="77777777" w:rsidR="00390A5F" w:rsidRPr="00F57948" w:rsidRDefault="00390A5F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15EE9DB3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E249BDD" w14:textId="77777777" w:rsidR="00390A5F" w:rsidRPr="00F57948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:rsidRPr="00F57948" w14:paraId="67038CB2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081CB632" w14:textId="02479AF2" w:rsidR="00390A5F" w:rsidRPr="00F57948" w:rsidRDefault="00CC53BE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0866272" w14:textId="77777777" w:rsidR="00390A5F" w:rsidRPr="00F57948" w:rsidRDefault="00785340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5.0 Thermochemistry</w:t>
            </w:r>
          </w:p>
        </w:tc>
        <w:tc>
          <w:tcPr>
            <w:tcW w:w="1304" w:type="dxa"/>
          </w:tcPr>
          <w:p w14:paraId="4E7B97CA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67AFB31" w14:textId="77777777" w:rsidR="00390A5F" w:rsidRPr="00F57948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:rsidRPr="00F57948" w14:paraId="5B6F6130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0E397949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DEE9938" w14:textId="77777777" w:rsidR="00390A5F" w:rsidRPr="00F57948" w:rsidRDefault="00785340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Endothermic and Exothermic Reactions</w:t>
            </w:r>
          </w:p>
        </w:tc>
        <w:tc>
          <w:tcPr>
            <w:tcW w:w="1304" w:type="dxa"/>
          </w:tcPr>
          <w:p w14:paraId="5578DFEB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9332DC3" w14:textId="77777777" w:rsidR="00390A5F" w:rsidRPr="00F57948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:rsidRPr="00F57948" w14:paraId="511FA5CC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F055FD" w14:textId="77777777" w:rsidR="00390A5F" w:rsidRPr="00F57948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948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90A5F" w:rsidRPr="00F57948" w14:paraId="1CEDD631" w14:textId="77777777" w:rsidTr="00772277">
        <w:tc>
          <w:tcPr>
            <w:tcW w:w="9661" w:type="dxa"/>
            <w:gridSpan w:val="4"/>
          </w:tcPr>
          <w:p w14:paraId="4628699C" w14:textId="77777777" w:rsidR="00390A5F" w:rsidRPr="00F57948" w:rsidRDefault="00390A5F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At the end of </w:t>
            </w:r>
            <w:proofErr w:type="spellStart"/>
            <w:r w:rsidRPr="00F57948">
              <w:rPr>
                <w:sz w:val="24"/>
                <w:szCs w:val="24"/>
              </w:rPr>
              <w:t>PdPc</w:t>
            </w:r>
            <w:proofErr w:type="spellEnd"/>
            <w:r w:rsidRPr="00F57948">
              <w:rPr>
                <w:sz w:val="24"/>
                <w:szCs w:val="24"/>
              </w:rPr>
              <w:t>, students can:</w:t>
            </w:r>
          </w:p>
          <w:p w14:paraId="17687219" w14:textId="06329FC8" w:rsidR="00390A5F" w:rsidRPr="00F57948" w:rsidRDefault="00390A5F" w:rsidP="00785340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Explain with three examples </w:t>
            </w:r>
            <w:r w:rsidR="00F57948">
              <w:rPr>
                <w:sz w:val="24"/>
                <w:szCs w:val="24"/>
              </w:rPr>
              <w:t xml:space="preserve">of </w:t>
            </w:r>
            <w:r w:rsidRPr="00F57948">
              <w:rPr>
                <w:sz w:val="24"/>
                <w:szCs w:val="24"/>
              </w:rPr>
              <w:t>exothermic and endothermic reactions.</w:t>
            </w:r>
          </w:p>
        </w:tc>
      </w:tr>
      <w:tr w:rsidR="00390A5F" w:rsidRPr="00F57948" w14:paraId="64BC2371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3ED69D" w14:textId="77777777" w:rsidR="00390A5F" w:rsidRPr="00F57948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948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90A5F" w:rsidRPr="00F57948" w14:paraId="62CF0A0C" w14:textId="77777777" w:rsidTr="00772277">
        <w:trPr>
          <w:trHeight w:val="737"/>
        </w:trPr>
        <w:tc>
          <w:tcPr>
            <w:tcW w:w="9661" w:type="dxa"/>
            <w:gridSpan w:val="4"/>
          </w:tcPr>
          <w:p w14:paraId="20A8A129" w14:textId="77777777" w:rsidR="00390A5F" w:rsidRPr="00F57948" w:rsidRDefault="00390A5F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Introduction:</w:t>
            </w:r>
          </w:p>
          <w:p w14:paraId="758574BA" w14:textId="49B8FBE0" w:rsidR="00F57948" w:rsidRPr="00F57948" w:rsidRDefault="00F57948" w:rsidP="0078534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he t</w:t>
            </w: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eacher and student engage in a question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-</w:t>
            </w: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and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-</w:t>
            </w: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answer session to assess the student's level of knowledge.</w:t>
            </w:r>
          </w:p>
          <w:p w14:paraId="01C7F259" w14:textId="49EF1F02" w:rsidR="00785340" w:rsidRPr="00F57948" w:rsidRDefault="00785340" w:rsidP="0078534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The teacher states some examples of reactions and asks students to answer whether the reaction is endothermic or exothermic.</w:t>
            </w:r>
          </w:p>
          <w:p w14:paraId="6EA8F515" w14:textId="4D61449A" w:rsidR="00785340" w:rsidRPr="00F57948" w:rsidRDefault="00F57948" w:rsidP="0078534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85340" w:rsidRPr="00F57948">
              <w:rPr>
                <w:sz w:val="24"/>
                <w:szCs w:val="24"/>
              </w:rPr>
              <w:t xml:space="preserve"> answer the teacher's questions in class by stating that the answers are endothermic or exothermic.</w:t>
            </w:r>
          </w:p>
        </w:tc>
      </w:tr>
      <w:tr w:rsidR="00785340" w:rsidRPr="00F57948" w14:paraId="2EB951E6" w14:textId="77777777" w:rsidTr="00F57948">
        <w:trPr>
          <w:trHeight w:val="1934"/>
        </w:trPr>
        <w:tc>
          <w:tcPr>
            <w:tcW w:w="9661" w:type="dxa"/>
            <w:gridSpan w:val="4"/>
          </w:tcPr>
          <w:p w14:paraId="3BC149D9" w14:textId="77777777" w:rsidR="00785340" w:rsidRPr="00F57948" w:rsidRDefault="00785340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Activities:</w:t>
            </w:r>
          </w:p>
          <w:p w14:paraId="013ADB5C" w14:textId="525441C5" w:rsidR="00785340" w:rsidRPr="00F57948" w:rsidRDefault="00F57948" w:rsidP="00F5794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85340" w:rsidRPr="00F57948">
              <w:rPr>
                <w:sz w:val="24"/>
                <w:szCs w:val="24"/>
              </w:rPr>
              <w:t xml:space="preserve"> are given some reaction photos by the teacher.</w:t>
            </w:r>
          </w:p>
          <w:p w14:paraId="49FDFD83" w14:textId="7760D6E7" w:rsidR="00785340" w:rsidRPr="00F57948" w:rsidRDefault="00785340" w:rsidP="00F5794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Students are asked to determine the type of </w:t>
            </w:r>
            <w:r w:rsidR="00F57948">
              <w:rPr>
                <w:sz w:val="24"/>
                <w:szCs w:val="24"/>
              </w:rPr>
              <w:t>reaction</w:t>
            </w:r>
            <w:r w:rsidRPr="00F57948">
              <w:rPr>
                <w:sz w:val="24"/>
                <w:szCs w:val="24"/>
              </w:rPr>
              <w:t xml:space="preserve"> for the photo.</w:t>
            </w:r>
          </w:p>
          <w:p w14:paraId="2FF3610F" w14:textId="32735F61" w:rsidR="00785340" w:rsidRPr="00F57948" w:rsidRDefault="00F57948" w:rsidP="00F5794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85340" w:rsidRPr="00F57948">
              <w:rPr>
                <w:sz w:val="24"/>
                <w:szCs w:val="24"/>
              </w:rPr>
              <w:t xml:space="preserve"> are asked to determine whether the reaction absorbs heat / releases heat and is endothermic / exothermic.</w:t>
            </w:r>
          </w:p>
          <w:p w14:paraId="26DF52EB" w14:textId="77777777" w:rsidR="00785340" w:rsidRPr="00F57948" w:rsidRDefault="00785340" w:rsidP="00F5794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Students are divided into pairs. Both students check the answers and discuss.</w:t>
            </w:r>
          </w:p>
          <w:p w14:paraId="607CCC5F" w14:textId="77777777" w:rsidR="00785340" w:rsidRPr="00F57948" w:rsidRDefault="00785340" w:rsidP="00F5794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Students in pairs then present their answers in front of the class.</w:t>
            </w:r>
          </w:p>
        </w:tc>
      </w:tr>
      <w:tr w:rsidR="00390A5F" w:rsidRPr="00F57948" w14:paraId="13CF6CBA" w14:textId="77777777" w:rsidTr="00772277">
        <w:trPr>
          <w:trHeight w:val="629"/>
        </w:trPr>
        <w:tc>
          <w:tcPr>
            <w:tcW w:w="9661" w:type="dxa"/>
            <w:gridSpan w:val="4"/>
          </w:tcPr>
          <w:p w14:paraId="1687A1EC" w14:textId="77777777" w:rsidR="00390A5F" w:rsidRPr="00F57948" w:rsidRDefault="00390A5F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Closing:</w:t>
            </w:r>
            <w:r w:rsidRPr="00F57948">
              <w:rPr>
                <w:b/>
                <w:bCs/>
                <w:sz w:val="24"/>
                <w:szCs w:val="24"/>
              </w:rPr>
              <w:tab/>
            </w:r>
          </w:p>
          <w:p w14:paraId="6C5BAB81" w14:textId="40A16D17" w:rsidR="00390A5F" w:rsidRPr="00F57948" w:rsidRDefault="00F57948" w:rsidP="00F8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90A5F" w:rsidRPr="00F57948">
              <w:rPr>
                <w:sz w:val="24"/>
                <w:szCs w:val="24"/>
              </w:rPr>
              <w:t xml:space="preserve"> answer the questions in the </w:t>
            </w:r>
            <w:r w:rsidR="00517767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book</w:t>
            </w:r>
            <w:r w:rsidR="00390A5F" w:rsidRPr="00F57948">
              <w:rPr>
                <w:sz w:val="24"/>
                <w:szCs w:val="24"/>
              </w:rPr>
              <w:t xml:space="preserve"> pages </w:t>
            </w:r>
            <w:r w:rsidR="00517767">
              <w:rPr>
                <w:sz w:val="24"/>
                <w:szCs w:val="24"/>
              </w:rPr>
              <w:t>72</w:t>
            </w:r>
            <w:r w:rsidR="00390A5F" w:rsidRPr="00F57948">
              <w:rPr>
                <w:sz w:val="24"/>
                <w:szCs w:val="24"/>
              </w:rPr>
              <w:t xml:space="preserve"> and </w:t>
            </w:r>
            <w:r w:rsidR="00517767">
              <w:rPr>
                <w:sz w:val="24"/>
                <w:szCs w:val="24"/>
              </w:rPr>
              <w:t>73</w:t>
            </w:r>
            <w:r w:rsidR="00390A5F" w:rsidRPr="00F57948">
              <w:rPr>
                <w:sz w:val="24"/>
                <w:szCs w:val="24"/>
              </w:rPr>
              <w:t>.</w:t>
            </w:r>
          </w:p>
        </w:tc>
      </w:tr>
      <w:tr w:rsidR="00390A5F" w:rsidRPr="00F57948" w14:paraId="432491CF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8ACE99" w14:textId="77777777" w:rsidR="00390A5F" w:rsidRPr="00F57948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948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90A5F" w:rsidRPr="00F57948" w14:paraId="2BFE487F" w14:textId="77777777" w:rsidTr="009B5E25">
        <w:trPr>
          <w:trHeight w:val="2621"/>
        </w:trPr>
        <w:tc>
          <w:tcPr>
            <w:tcW w:w="9661" w:type="dxa"/>
            <w:gridSpan w:val="4"/>
          </w:tcPr>
          <w:p w14:paraId="6CFA7DF3" w14:textId="77777777" w:rsidR="00390A5F" w:rsidRPr="00F57948" w:rsidRDefault="00390A5F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 / ______ students can achieve the set learning objectives.</w:t>
            </w:r>
          </w:p>
          <w:p w14:paraId="60BEC59E" w14:textId="77777777" w:rsidR="00390A5F" w:rsidRPr="00F57948" w:rsidRDefault="00390A5F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 / ______ students can complete the exercises given.</w:t>
            </w:r>
          </w:p>
          <w:p w14:paraId="11B01F6F" w14:textId="5D954C08" w:rsidR="00390A5F" w:rsidRPr="00F57948" w:rsidRDefault="00390A5F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______ / ______ students need further </w:t>
            </w:r>
            <w:r w:rsidR="00F57948">
              <w:rPr>
                <w:sz w:val="24"/>
                <w:szCs w:val="24"/>
              </w:rPr>
              <w:t>exercise</w:t>
            </w:r>
            <w:r w:rsidRPr="00F57948">
              <w:rPr>
                <w:sz w:val="24"/>
                <w:szCs w:val="24"/>
              </w:rPr>
              <w:t xml:space="preserve"> and teacher guidance.</w:t>
            </w:r>
          </w:p>
          <w:p w14:paraId="2CB2A16B" w14:textId="77777777" w:rsidR="00390A5F" w:rsidRPr="00F57948" w:rsidRDefault="00390A5F" w:rsidP="00772277">
            <w:pPr>
              <w:rPr>
                <w:sz w:val="24"/>
                <w:szCs w:val="24"/>
              </w:rPr>
            </w:pPr>
          </w:p>
          <w:p w14:paraId="4809A6F0" w14:textId="77777777" w:rsidR="00F57948" w:rsidRPr="00C76AA3" w:rsidRDefault="00F57948" w:rsidP="00F57948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4727042" w14:textId="77777777" w:rsidR="00390A5F" w:rsidRPr="00F57948" w:rsidRDefault="00390A5F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54966EC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5300508" w14:textId="77777777" w:rsidR="007C3FBD" w:rsidRPr="00F57948" w:rsidRDefault="007C3FBD"/>
    <w:p w14:paraId="2E3DD607" w14:textId="77777777" w:rsidR="009B5E25" w:rsidRPr="00F57948" w:rsidRDefault="009B5E2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5E25" w:rsidRPr="00F57948" w14:paraId="1F4A101A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48A762" w14:textId="77777777" w:rsidR="009B5E25" w:rsidRPr="00F57948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6293477"/>
            <w:r w:rsidRPr="00F57948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B5E25" w:rsidRPr="00F57948" w14:paraId="7FA2BBFE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77588371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9B789A1" w14:textId="77777777" w:rsidR="009B5E25" w:rsidRPr="00F57948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1279777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6EA8FFD" w14:textId="77777777" w:rsidR="009B5E25" w:rsidRPr="00F57948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:rsidRPr="00F57948" w14:paraId="47B03006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2112EC5F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BDF8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7A3EBB8A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3ADA56D" w14:textId="77777777" w:rsidR="009B5E25" w:rsidRPr="00F57948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:rsidRPr="00F57948" w14:paraId="6272993B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4D2F1F76" w14:textId="7E1DA06A" w:rsidR="009B5E25" w:rsidRPr="00F57948" w:rsidRDefault="00CC53BE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3D6BE12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5.0 Thermochemistry</w:t>
            </w:r>
          </w:p>
        </w:tc>
        <w:tc>
          <w:tcPr>
            <w:tcW w:w="1304" w:type="dxa"/>
          </w:tcPr>
          <w:p w14:paraId="004687F8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CDAD6E3" w14:textId="77777777" w:rsidR="009B5E25" w:rsidRPr="00F57948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:rsidRPr="00F57948" w14:paraId="1784C10D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616D61B2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C49CDC5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Endothermic and Exothermic Reactions</w:t>
            </w:r>
          </w:p>
        </w:tc>
        <w:tc>
          <w:tcPr>
            <w:tcW w:w="1304" w:type="dxa"/>
          </w:tcPr>
          <w:p w14:paraId="7667CBD1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702F52F" w14:textId="77777777" w:rsidR="009B5E25" w:rsidRPr="00F57948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:rsidRPr="00F57948" w14:paraId="172D5166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EED34F" w14:textId="77777777" w:rsidR="009B5E25" w:rsidRPr="00F57948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948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B5E25" w:rsidRPr="00F57948" w14:paraId="46C010AB" w14:textId="77777777" w:rsidTr="00772277">
        <w:tc>
          <w:tcPr>
            <w:tcW w:w="9661" w:type="dxa"/>
            <w:gridSpan w:val="4"/>
          </w:tcPr>
          <w:p w14:paraId="40986569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At the end of </w:t>
            </w:r>
            <w:proofErr w:type="spellStart"/>
            <w:r w:rsidRPr="00F57948">
              <w:rPr>
                <w:sz w:val="24"/>
                <w:szCs w:val="24"/>
              </w:rPr>
              <w:t>PdPc</w:t>
            </w:r>
            <w:proofErr w:type="spellEnd"/>
            <w:r w:rsidRPr="00F57948">
              <w:rPr>
                <w:sz w:val="24"/>
                <w:szCs w:val="24"/>
              </w:rPr>
              <w:t>, students can:</w:t>
            </w:r>
          </w:p>
          <w:p w14:paraId="31773F31" w14:textId="4EAA5CA1" w:rsidR="009B5E25" w:rsidRPr="00F57948" w:rsidRDefault="009B5E25" w:rsidP="009B5E25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Design a material </w:t>
            </w:r>
            <w:r w:rsidR="00F57948">
              <w:rPr>
                <w:sz w:val="24"/>
                <w:szCs w:val="24"/>
              </w:rPr>
              <w:t>using the concept of exothermic and endothermic processes to solve problem in life.</w:t>
            </w:r>
          </w:p>
        </w:tc>
      </w:tr>
      <w:tr w:rsidR="009B5E25" w:rsidRPr="00F57948" w14:paraId="77A9E96E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4C501A" w14:textId="77777777" w:rsidR="009B5E25" w:rsidRPr="00F57948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948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B5E25" w:rsidRPr="00F57948" w14:paraId="7D1DFE22" w14:textId="77777777" w:rsidTr="00772277">
        <w:trPr>
          <w:trHeight w:val="737"/>
        </w:trPr>
        <w:tc>
          <w:tcPr>
            <w:tcW w:w="9661" w:type="dxa"/>
            <w:gridSpan w:val="4"/>
          </w:tcPr>
          <w:p w14:paraId="4C6D280E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Introduction:</w:t>
            </w:r>
          </w:p>
          <w:p w14:paraId="25ADEF85" w14:textId="77777777" w:rsidR="00F57948" w:rsidRPr="00F57948" w:rsidRDefault="00F57948" w:rsidP="00F5794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he t</w:t>
            </w: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eacher and student engage in a question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-</w:t>
            </w: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and</w:t>
            </w:r>
            <w:r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-</w:t>
            </w:r>
            <w:r w:rsidRPr="00F57948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answer session to assess the student's level of knowledge.</w:t>
            </w:r>
          </w:p>
          <w:p w14:paraId="1AA686AA" w14:textId="76BB8808" w:rsidR="009B5E25" w:rsidRPr="00F57948" w:rsidRDefault="009B5E25" w:rsidP="00F5794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The teacher states some examples of reactions </w:t>
            </w:r>
            <w:r w:rsidR="00F82968">
              <w:rPr>
                <w:sz w:val="24"/>
                <w:szCs w:val="24"/>
              </w:rPr>
              <w:t>of</w:t>
            </w:r>
            <w:r w:rsidRPr="00F57948">
              <w:rPr>
                <w:sz w:val="24"/>
                <w:szCs w:val="24"/>
              </w:rPr>
              <w:t xml:space="preserve"> endothermic or exothermic</w:t>
            </w:r>
            <w:r w:rsidR="00F82968">
              <w:rPr>
                <w:sz w:val="24"/>
                <w:szCs w:val="24"/>
              </w:rPr>
              <w:t xml:space="preserve"> in daily life</w:t>
            </w:r>
            <w:r w:rsidRPr="00F57948">
              <w:rPr>
                <w:sz w:val="24"/>
                <w:szCs w:val="24"/>
              </w:rPr>
              <w:t>.</w:t>
            </w:r>
          </w:p>
          <w:p w14:paraId="0188EDF8" w14:textId="781EDDB3" w:rsidR="009B5E25" w:rsidRPr="00F82968" w:rsidRDefault="00F57948" w:rsidP="00F8296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B5E25" w:rsidRPr="00F57948">
              <w:rPr>
                <w:sz w:val="24"/>
                <w:szCs w:val="24"/>
              </w:rPr>
              <w:t xml:space="preserve"> </w:t>
            </w:r>
            <w:r w:rsidR="00F82968">
              <w:rPr>
                <w:sz w:val="24"/>
                <w:szCs w:val="24"/>
              </w:rPr>
              <w:t>pay attention to the teacher’s explanation about the example of endothermic and exothermic reactions in daily life.</w:t>
            </w:r>
          </w:p>
        </w:tc>
      </w:tr>
      <w:tr w:rsidR="009B5E25" w:rsidRPr="00F57948" w14:paraId="2C79AE14" w14:textId="77777777" w:rsidTr="00F82968">
        <w:trPr>
          <w:trHeight w:val="1571"/>
        </w:trPr>
        <w:tc>
          <w:tcPr>
            <w:tcW w:w="9661" w:type="dxa"/>
            <w:gridSpan w:val="4"/>
          </w:tcPr>
          <w:p w14:paraId="02AB63A7" w14:textId="77777777" w:rsidR="009B5E25" w:rsidRPr="00F57948" w:rsidRDefault="009B5E25" w:rsidP="00772277">
            <w:pPr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Activities:</w:t>
            </w:r>
          </w:p>
          <w:p w14:paraId="041AC215" w14:textId="3DCFED41" w:rsidR="009B5E25" w:rsidRPr="00F57948" w:rsidRDefault="00A20B65" w:rsidP="009B5E25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see a variety of materials design that use the concept of exothermic and endothermic reactions shown by the teacher using a Microsoft PowerPoint presentation.</w:t>
            </w:r>
          </w:p>
          <w:p w14:paraId="712B7D7A" w14:textId="1B7EA624" w:rsidR="009B5E25" w:rsidRPr="00F82968" w:rsidRDefault="009B5E25" w:rsidP="00F82968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Students are asked </w:t>
            </w:r>
            <w:r w:rsidR="00A20B65">
              <w:rPr>
                <w:sz w:val="24"/>
                <w:szCs w:val="24"/>
              </w:rPr>
              <w:t xml:space="preserve">by the teacher to design a tool that can </w:t>
            </w:r>
            <w:r w:rsidR="00F82968">
              <w:rPr>
                <w:sz w:val="24"/>
                <w:szCs w:val="24"/>
              </w:rPr>
              <w:t xml:space="preserve">avoid the absorption of </w:t>
            </w:r>
            <w:r w:rsidR="00A20B65">
              <w:rPr>
                <w:sz w:val="24"/>
                <w:szCs w:val="24"/>
              </w:rPr>
              <w:t xml:space="preserve">on page </w:t>
            </w:r>
            <w:r w:rsidR="00517767">
              <w:rPr>
                <w:sz w:val="24"/>
                <w:szCs w:val="24"/>
              </w:rPr>
              <w:t>76</w:t>
            </w:r>
            <w:r w:rsidR="00A20B65">
              <w:rPr>
                <w:sz w:val="24"/>
                <w:szCs w:val="24"/>
              </w:rPr>
              <w:t xml:space="preserve"> (</w:t>
            </w:r>
            <w:r w:rsidR="00517767">
              <w:rPr>
                <w:sz w:val="24"/>
                <w:szCs w:val="24"/>
              </w:rPr>
              <w:t xml:space="preserve">Excel </w:t>
            </w:r>
            <w:r w:rsidR="00A20B65">
              <w:rPr>
                <w:sz w:val="24"/>
                <w:szCs w:val="24"/>
              </w:rPr>
              <w:t>PBD Sains Ti</w:t>
            </w:r>
            <w:proofErr w:type="spellStart"/>
            <w:r w:rsidR="00A20B65">
              <w:rPr>
                <w:sz w:val="24"/>
                <w:szCs w:val="24"/>
              </w:rPr>
              <w:t>ngkatan</w:t>
            </w:r>
            <w:proofErr w:type="spellEnd"/>
            <w:r w:rsidR="00A20B65">
              <w:rPr>
                <w:sz w:val="24"/>
                <w:szCs w:val="24"/>
              </w:rPr>
              <w:t xml:space="preserve"> 3 book).</w:t>
            </w:r>
          </w:p>
        </w:tc>
      </w:tr>
      <w:tr w:rsidR="009B5E25" w:rsidRPr="00F57948" w14:paraId="374063C8" w14:textId="77777777" w:rsidTr="00772277">
        <w:trPr>
          <w:trHeight w:val="629"/>
        </w:trPr>
        <w:tc>
          <w:tcPr>
            <w:tcW w:w="9661" w:type="dxa"/>
            <w:gridSpan w:val="4"/>
          </w:tcPr>
          <w:p w14:paraId="5317F960" w14:textId="77777777" w:rsidR="009B5E25" w:rsidRPr="00F57948" w:rsidRDefault="009B5E25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F57948">
              <w:rPr>
                <w:b/>
                <w:bCs/>
                <w:sz w:val="24"/>
                <w:szCs w:val="24"/>
              </w:rPr>
              <w:t>Closing:</w:t>
            </w:r>
            <w:r w:rsidRPr="00F57948">
              <w:rPr>
                <w:b/>
                <w:bCs/>
                <w:sz w:val="24"/>
                <w:szCs w:val="24"/>
              </w:rPr>
              <w:tab/>
            </w:r>
          </w:p>
          <w:p w14:paraId="59C6B5FC" w14:textId="6A142DE7" w:rsidR="009B5E25" w:rsidRPr="00F57948" w:rsidRDefault="00A20B65" w:rsidP="00F8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B5E25" w:rsidRPr="00F57948">
              <w:rPr>
                <w:sz w:val="24"/>
                <w:szCs w:val="24"/>
              </w:rPr>
              <w:t xml:space="preserve"> answer the questions in the</w:t>
            </w:r>
            <w:r>
              <w:rPr>
                <w:sz w:val="24"/>
                <w:szCs w:val="24"/>
              </w:rPr>
              <w:t xml:space="preserve"> </w:t>
            </w:r>
            <w:r w:rsidR="00055C07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book </w:t>
            </w:r>
            <w:r w:rsidR="009B5E25" w:rsidRPr="00F57948">
              <w:rPr>
                <w:sz w:val="24"/>
                <w:szCs w:val="24"/>
              </w:rPr>
              <w:t xml:space="preserve">pages </w:t>
            </w:r>
            <w:r w:rsidR="00055C07">
              <w:rPr>
                <w:sz w:val="24"/>
                <w:szCs w:val="24"/>
              </w:rPr>
              <w:t>74</w:t>
            </w:r>
            <w:r w:rsidR="009B5E25" w:rsidRPr="00F57948">
              <w:rPr>
                <w:sz w:val="24"/>
                <w:szCs w:val="24"/>
              </w:rPr>
              <w:t xml:space="preserve"> and </w:t>
            </w:r>
            <w:r w:rsidR="00055C07">
              <w:rPr>
                <w:sz w:val="24"/>
                <w:szCs w:val="24"/>
              </w:rPr>
              <w:t>75</w:t>
            </w:r>
            <w:r w:rsidR="009B5E25" w:rsidRPr="00F57948">
              <w:rPr>
                <w:sz w:val="24"/>
                <w:szCs w:val="24"/>
              </w:rPr>
              <w:t>.</w:t>
            </w:r>
          </w:p>
        </w:tc>
      </w:tr>
      <w:tr w:rsidR="009B5E25" w:rsidRPr="00F57948" w14:paraId="1BB887BC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40C453" w14:textId="77777777" w:rsidR="009B5E25" w:rsidRPr="00F57948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948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B5E25" w:rsidRPr="00F57948" w14:paraId="79275315" w14:textId="77777777" w:rsidTr="00772277">
        <w:trPr>
          <w:trHeight w:val="2621"/>
        </w:trPr>
        <w:tc>
          <w:tcPr>
            <w:tcW w:w="9661" w:type="dxa"/>
            <w:gridSpan w:val="4"/>
          </w:tcPr>
          <w:p w14:paraId="113BFA23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 / ______ students can achieve the set learning objectives.</w:t>
            </w:r>
          </w:p>
          <w:p w14:paraId="44F7C517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 / ______ students can complete the exercises given.</w:t>
            </w:r>
          </w:p>
          <w:p w14:paraId="7050DBEB" w14:textId="76820AC5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 xml:space="preserve">______ / ______ students need further </w:t>
            </w:r>
            <w:r w:rsidR="00A20B65">
              <w:rPr>
                <w:sz w:val="24"/>
                <w:szCs w:val="24"/>
              </w:rPr>
              <w:t>exercise</w:t>
            </w:r>
            <w:r w:rsidRPr="00F57948">
              <w:rPr>
                <w:sz w:val="24"/>
                <w:szCs w:val="24"/>
              </w:rPr>
              <w:t xml:space="preserve"> and teacher guidance.</w:t>
            </w:r>
          </w:p>
          <w:p w14:paraId="6911BB08" w14:textId="77777777" w:rsidR="009B5E25" w:rsidRPr="00F57948" w:rsidRDefault="009B5E25" w:rsidP="00772277">
            <w:pPr>
              <w:rPr>
                <w:sz w:val="24"/>
                <w:szCs w:val="24"/>
              </w:rPr>
            </w:pPr>
          </w:p>
          <w:p w14:paraId="7829B375" w14:textId="77777777" w:rsidR="00A20B65" w:rsidRPr="00C76AA3" w:rsidRDefault="00A20B65" w:rsidP="00A20B65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24B82A01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8301F23" w14:textId="77777777" w:rsidR="009B5E25" w:rsidRPr="00F57948" w:rsidRDefault="009B5E25" w:rsidP="00772277">
            <w:pPr>
              <w:rPr>
                <w:sz w:val="24"/>
                <w:szCs w:val="24"/>
              </w:rPr>
            </w:pPr>
            <w:r w:rsidRPr="00F57948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bookmarkEnd w:id="0"/>
    </w:tbl>
    <w:p w14:paraId="74AB56DE" w14:textId="77777777" w:rsidR="009B5E25" w:rsidRDefault="009B5E25"/>
    <w:sectPr w:rsidR="009B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A5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D2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87DC3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411FE"/>
    <w:multiLevelType w:val="hybridMultilevel"/>
    <w:tmpl w:val="E2BAAE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41FAD"/>
    <w:multiLevelType w:val="hybridMultilevel"/>
    <w:tmpl w:val="F2427D14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357542">
    <w:abstractNumId w:val="7"/>
  </w:num>
  <w:num w:numId="2" w16cid:durableId="655644740">
    <w:abstractNumId w:val="4"/>
  </w:num>
  <w:num w:numId="3" w16cid:durableId="1716157252">
    <w:abstractNumId w:val="1"/>
  </w:num>
  <w:num w:numId="4" w16cid:durableId="2022007403">
    <w:abstractNumId w:val="6"/>
  </w:num>
  <w:num w:numId="5" w16cid:durableId="876310540">
    <w:abstractNumId w:val="5"/>
  </w:num>
  <w:num w:numId="6" w16cid:durableId="2089765692">
    <w:abstractNumId w:val="0"/>
  </w:num>
  <w:num w:numId="7" w16cid:durableId="1928267592">
    <w:abstractNumId w:val="2"/>
  </w:num>
  <w:num w:numId="8" w16cid:durableId="165494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5F"/>
    <w:rsid w:val="00055C07"/>
    <w:rsid w:val="00390A5F"/>
    <w:rsid w:val="00517767"/>
    <w:rsid w:val="00785340"/>
    <w:rsid w:val="007C3FBD"/>
    <w:rsid w:val="009B5E25"/>
    <w:rsid w:val="009E4E3F"/>
    <w:rsid w:val="00A20B65"/>
    <w:rsid w:val="00C85F4B"/>
    <w:rsid w:val="00CC53BE"/>
    <w:rsid w:val="00CF465C"/>
    <w:rsid w:val="00F57948"/>
    <w:rsid w:val="00F82968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66E69"/>
  <w15:chartTrackingRefBased/>
  <w15:docId w15:val="{6FBDB97D-5DE2-4403-BC74-D43D063A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5F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2023-09-22T07:55:00Z</dcterms:created>
  <dcterms:modified xsi:type="dcterms:W3CDTF">2025-09-19T00:21:00Z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87426b4cdc18db9bb1d68f1b5bece32d80f6f31f8fa8e13eba50200cf12ad0fb</vt:lpwstr>
  </property>
</Properties>
</file>