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24AD" w14:textId="30B01C29" w:rsidR="00B06E3A" w:rsidRDefault="00855280" w:rsidP="00855280">
      <w:pPr>
        <w:jc w:val="center"/>
      </w:pPr>
      <w:r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55280" w:rsidRPr="006F197F" w14:paraId="7501E08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3372137" w14:textId="77777777" w:rsidR="00855280" w:rsidRPr="006F197F" w:rsidRDefault="00855280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855280" w14:paraId="414D852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40F283B" w14:textId="77777777" w:rsidR="00855280" w:rsidRPr="006F197F" w:rsidRDefault="00855280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4874F27" w14:textId="77777777" w:rsidR="00855280" w:rsidRPr="006F197F" w:rsidRDefault="00855280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5F45E57" w14:textId="77777777" w:rsidR="00855280" w:rsidRPr="006F197F" w:rsidRDefault="00855280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AD3FAE8" w14:textId="77777777" w:rsidR="00855280" w:rsidRPr="006F197F" w:rsidRDefault="00855280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855280" w14:paraId="3CB4F66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5FAE298" w14:textId="77777777" w:rsidR="00855280" w:rsidRPr="006F197F" w:rsidRDefault="00855280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4D3B37E" w14:textId="77777777" w:rsidR="00855280" w:rsidRPr="006F197F" w:rsidRDefault="00855280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1899AD30" w14:textId="77777777" w:rsidR="00855280" w:rsidRPr="006F197F" w:rsidRDefault="00855280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A95B7B1" w14:textId="77777777" w:rsidR="00855280" w:rsidRPr="006F197F" w:rsidRDefault="00855280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855280" w14:paraId="6998674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55E16AE" w14:textId="77777777" w:rsidR="00855280" w:rsidRPr="006F197F" w:rsidRDefault="00855280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0598C058" w14:textId="77777777" w:rsidR="00855280" w:rsidRPr="006F197F" w:rsidRDefault="00855280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Termokimia</w:t>
            </w:r>
          </w:p>
        </w:tc>
        <w:tc>
          <w:tcPr>
            <w:tcW w:w="1304" w:type="dxa"/>
          </w:tcPr>
          <w:p w14:paraId="5017AD1C" w14:textId="77777777" w:rsidR="00855280" w:rsidRPr="006F197F" w:rsidRDefault="00855280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758ED67" w14:textId="77777777" w:rsidR="00855280" w:rsidRPr="006F197F" w:rsidRDefault="00855280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855280" w14:paraId="0536E6D7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6BEE6FD" w14:textId="77777777" w:rsidR="00855280" w:rsidRPr="006F197F" w:rsidRDefault="00855280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4B0235F" w14:textId="77777777" w:rsidR="00855280" w:rsidRPr="006F197F" w:rsidRDefault="00855280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 Tindak Balas Endotermik dan Eksotermik</w:t>
            </w:r>
          </w:p>
        </w:tc>
        <w:tc>
          <w:tcPr>
            <w:tcW w:w="1304" w:type="dxa"/>
          </w:tcPr>
          <w:p w14:paraId="6449B479" w14:textId="77777777" w:rsidR="00855280" w:rsidRPr="006F197F" w:rsidRDefault="00855280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D724D" w14:textId="77777777" w:rsidR="00855280" w:rsidRPr="006F197F" w:rsidRDefault="00855280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855280" w14:paraId="61DFBC8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6428B1E" w14:textId="77777777" w:rsidR="00855280" w:rsidRPr="006F197F" w:rsidRDefault="00855280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855280" w14:paraId="3FEF180E" w14:textId="77777777" w:rsidTr="00DD799B">
        <w:tc>
          <w:tcPr>
            <w:tcW w:w="9661" w:type="dxa"/>
            <w:gridSpan w:val="4"/>
          </w:tcPr>
          <w:p w14:paraId="5F50CE47" w14:textId="77777777" w:rsidR="00855280" w:rsidRDefault="00855280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A0652F5" w14:textId="77777777" w:rsidR="00855280" w:rsidRPr="00B06E3A" w:rsidRDefault="00855280" w:rsidP="00DD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06E3A">
              <w:rPr>
                <w:sz w:val="24"/>
                <w:szCs w:val="24"/>
              </w:rPr>
              <w:t>﻿Mendefinisikan tindak balas endotermik dan tindak balas eksotermik</w:t>
            </w:r>
          </w:p>
          <w:p w14:paraId="1FA960B1" w14:textId="77777777" w:rsidR="00855280" w:rsidRPr="00B06E3A" w:rsidRDefault="00855280" w:rsidP="00DD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06E3A">
              <w:rPr>
                <w:sz w:val="24"/>
                <w:szCs w:val="24"/>
              </w:rPr>
              <w:t>Menghubung kait perubahan kimia yang melibatkan haba dengan tindak balas endotermik dan tindak balas eksotermik</w:t>
            </w:r>
          </w:p>
        </w:tc>
      </w:tr>
      <w:tr w:rsidR="00855280" w14:paraId="44BD31A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7A9BF0" w14:textId="77777777" w:rsidR="00855280" w:rsidRPr="006F197F" w:rsidRDefault="00855280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855280" w14:paraId="18A3F921" w14:textId="77777777" w:rsidTr="00DD799B">
        <w:trPr>
          <w:trHeight w:val="737"/>
        </w:trPr>
        <w:tc>
          <w:tcPr>
            <w:tcW w:w="9661" w:type="dxa"/>
            <w:gridSpan w:val="4"/>
          </w:tcPr>
          <w:p w14:paraId="2925FFD3" w14:textId="77777777" w:rsidR="00855280" w:rsidRDefault="00855280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1D411AD" w14:textId="77777777" w:rsidR="00855280" w:rsidRDefault="00855280" w:rsidP="00DD79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2FB6F363" w14:textId="77777777" w:rsidR="00855280" w:rsidRPr="007D40C8" w:rsidRDefault="00855280" w:rsidP="00DD79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definisi </w:t>
            </w:r>
            <w:r w:rsidRPr="00B06E3A">
              <w:rPr>
                <w:sz w:val="24"/>
                <w:szCs w:val="24"/>
              </w:rPr>
              <w:t>tindak balas endotermik dan tindak balas eksotermik</w:t>
            </w:r>
            <w:r>
              <w:rPr>
                <w:sz w:val="24"/>
                <w:szCs w:val="24"/>
              </w:rPr>
              <w:t xml:space="preserve"> serta hubung kait </w:t>
            </w:r>
            <w:r w:rsidRPr="00B06E3A">
              <w:rPr>
                <w:sz w:val="24"/>
                <w:szCs w:val="24"/>
              </w:rPr>
              <w:t>perubahan kimia yang melibatkan haba dengan tindak balas endotermik dan tindak balas eksotermik</w:t>
            </w:r>
            <w:r>
              <w:rPr>
                <w:sz w:val="24"/>
                <w:szCs w:val="24"/>
              </w:rPr>
              <w:t>.</w:t>
            </w:r>
          </w:p>
        </w:tc>
      </w:tr>
      <w:tr w:rsidR="00855280" w14:paraId="7472EEEB" w14:textId="77777777" w:rsidTr="00DD799B">
        <w:trPr>
          <w:trHeight w:val="930"/>
        </w:trPr>
        <w:tc>
          <w:tcPr>
            <w:tcW w:w="9661" w:type="dxa"/>
            <w:gridSpan w:val="4"/>
          </w:tcPr>
          <w:p w14:paraId="65992A7F" w14:textId="77777777" w:rsidR="00855280" w:rsidRDefault="00855280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0003D3A" w14:textId="77777777" w:rsidR="00855280" w:rsidRPr="00B06E3A" w:rsidRDefault="00855280" w:rsidP="00DD79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06E3A">
              <w:rPr>
                <w:sz w:val="24"/>
                <w:szCs w:val="24"/>
              </w:rPr>
              <w:t>﻿Guru mengedarkan satu sampul surat yang mengandungi pelbagai gambar tindak balas eksotermik dan tindak balas</w:t>
            </w:r>
            <w:r>
              <w:rPr>
                <w:sz w:val="24"/>
                <w:szCs w:val="24"/>
              </w:rPr>
              <w:t xml:space="preserve"> </w:t>
            </w:r>
            <w:r w:rsidRPr="00B06E3A">
              <w:rPr>
                <w:sz w:val="24"/>
                <w:szCs w:val="24"/>
              </w:rPr>
              <w:t>endotermik kepada setiap kumpulan.</w:t>
            </w:r>
          </w:p>
          <w:p w14:paraId="6439B3E8" w14:textId="77777777" w:rsidR="00855280" w:rsidRPr="00B06E3A" w:rsidRDefault="00855280" w:rsidP="00DD79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06E3A">
              <w:rPr>
                <w:sz w:val="24"/>
                <w:szCs w:val="24"/>
              </w:rPr>
              <w:t>Guru meminta murid mengelaskan gambar-gambar tersebut kepada tindak balas eksotermik dan tindak balas</w:t>
            </w:r>
            <w:r>
              <w:rPr>
                <w:sz w:val="24"/>
                <w:szCs w:val="24"/>
              </w:rPr>
              <w:t xml:space="preserve"> </w:t>
            </w:r>
            <w:r w:rsidRPr="00B06E3A">
              <w:rPr>
                <w:sz w:val="24"/>
                <w:szCs w:val="24"/>
              </w:rPr>
              <w:t>endotermik.</w:t>
            </w:r>
          </w:p>
          <w:p w14:paraId="14B7C352" w14:textId="77777777" w:rsidR="00855280" w:rsidRPr="00B06E3A" w:rsidRDefault="00855280" w:rsidP="00DD79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06E3A">
              <w:rPr>
                <w:sz w:val="24"/>
                <w:szCs w:val="24"/>
              </w:rPr>
              <w:t>Secara bergilir-gilir, murid mengambil satu gambar dan mengenal pasti jenis tindak balas kimia bagi gambar tersebut.</w:t>
            </w:r>
          </w:p>
          <w:p w14:paraId="68CCD3D0" w14:textId="77777777" w:rsidR="00855280" w:rsidRPr="00B06E3A" w:rsidRDefault="00855280" w:rsidP="00DD79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06E3A">
              <w:rPr>
                <w:sz w:val="24"/>
                <w:szCs w:val="24"/>
              </w:rPr>
              <w:t>Aktiviti ini berterusan sehingga semua gambar tersebut telah dikenal pasti.</w:t>
            </w:r>
          </w:p>
          <w:p w14:paraId="14E6C727" w14:textId="77777777" w:rsidR="00855280" w:rsidRPr="00B06E3A" w:rsidRDefault="00855280" w:rsidP="00DD79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06E3A">
              <w:rPr>
                <w:sz w:val="24"/>
                <w:szCs w:val="24"/>
              </w:rPr>
              <w:t>Murid membina peta i-</w:t>
            </w:r>
            <w:r>
              <w:rPr>
                <w:sz w:val="24"/>
                <w:szCs w:val="24"/>
              </w:rPr>
              <w:t>THINK</w:t>
            </w:r>
            <w:r w:rsidRPr="00B06E3A">
              <w:rPr>
                <w:sz w:val="24"/>
                <w:szCs w:val="24"/>
              </w:rPr>
              <w:t xml:space="preserve"> bagi mengelaskan gambar-gambar yang diberi kepada tindak balas eksotermik dan tindak</w:t>
            </w:r>
            <w:r>
              <w:rPr>
                <w:sz w:val="24"/>
                <w:szCs w:val="24"/>
              </w:rPr>
              <w:t xml:space="preserve"> </w:t>
            </w:r>
            <w:r w:rsidRPr="00B06E3A">
              <w:rPr>
                <w:sz w:val="24"/>
                <w:szCs w:val="24"/>
              </w:rPr>
              <w:t>balas endotermik.</w:t>
            </w:r>
          </w:p>
        </w:tc>
      </w:tr>
      <w:tr w:rsidR="00855280" w14:paraId="26B69656" w14:textId="77777777" w:rsidTr="00DD799B">
        <w:trPr>
          <w:trHeight w:val="629"/>
        </w:trPr>
        <w:tc>
          <w:tcPr>
            <w:tcW w:w="9661" w:type="dxa"/>
            <w:gridSpan w:val="4"/>
          </w:tcPr>
          <w:p w14:paraId="78449FB5" w14:textId="77777777" w:rsidR="00855280" w:rsidRDefault="00855280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BAFEA25" w14:textId="4138867F" w:rsidR="00855280" w:rsidRPr="006F197F" w:rsidRDefault="00855280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 w:rsidR="006B27D8">
              <w:rPr>
                <w:sz w:val="24"/>
                <w:szCs w:val="24"/>
              </w:rPr>
              <w:t>4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855280" w14:paraId="60C26F9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B235B0" w14:textId="77777777" w:rsidR="00855280" w:rsidRPr="006F197F" w:rsidRDefault="00855280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855280" w14:paraId="60280330" w14:textId="77777777" w:rsidTr="00DD799B">
        <w:trPr>
          <w:trHeight w:val="3040"/>
        </w:trPr>
        <w:tc>
          <w:tcPr>
            <w:tcW w:w="9661" w:type="dxa"/>
            <w:gridSpan w:val="4"/>
          </w:tcPr>
          <w:p w14:paraId="1E40A93D" w14:textId="77777777" w:rsidR="00855280" w:rsidRPr="001D37F0" w:rsidRDefault="00855280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14:paraId="31A93C6A" w14:textId="77777777" w:rsidR="00855280" w:rsidRPr="001D37F0" w:rsidRDefault="00855280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447F6B46" w14:textId="77777777" w:rsidR="00855280" w:rsidRDefault="00855280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6743422E" w14:textId="77777777" w:rsidR="00855280" w:rsidRDefault="00855280" w:rsidP="00DD799B">
            <w:pPr>
              <w:rPr>
                <w:sz w:val="24"/>
                <w:szCs w:val="24"/>
              </w:rPr>
            </w:pPr>
          </w:p>
          <w:p w14:paraId="1A4ED22E" w14:textId="77777777" w:rsidR="00855280" w:rsidRDefault="00855280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CE1DEAA" w14:textId="77777777" w:rsidR="00855280" w:rsidRPr="00C060B6" w:rsidRDefault="00855280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3F4D90A" w14:textId="77777777" w:rsidR="00855280" w:rsidRDefault="00855280"/>
    <w:p w14:paraId="73632F9D" w14:textId="77777777" w:rsidR="00B06E3A" w:rsidRDefault="00B06E3A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06E3A" w:rsidRPr="006F197F" w14:paraId="46E6A8A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2699CA" w14:textId="77777777" w:rsidR="00B06E3A" w:rsidRPr="006F197F" w:rsidRDefault="00B06E3A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06E3A" w14:paraId="57846A2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9E2144C" w14:textId="77777777" w:rsidR="00B06E3A" w:rsidRPr="006F197F" w:rsidRDefault="00B06E3A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1316F78" w14:textId="77777777" w:rsidR="00B06E3A" w:rsidRPr="006F197F" w:rsidRDefault="00B06E3A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08E097D" w14:textId="77777777" w:rsidR="00B06E3A" w:rsidRPr="006F197F" w:rsidRDefault="00B06E3A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40ED168" w14:textId="77777777" w:rsidR="00B06E3A" w:rsidRPr="006F197F" w:rsidRDefault="00B06E3A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06E3A" w14:paraId="1A4CA62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DEA5A07" w14:textId="77777777" w:rsidR="00B06E3A" w:rsidRPr="006F197F" w:rsidRDefault="00B06E3A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28C86EC" w14:textId="77777777" w:rsidR="00B06E3A" w:rsidRPr="006F197F" w:rsidRDefault="00B06E3A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1420F769" w14:textId="77777777" w:rsidR="00B06E3A" w:rsidRPr="006F197F" w:rsidRDefault="00B06E3A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FC02B5E" w14:textId="77777777" w:rsidR="00B06E3A" w:rsidRPr="006F197F" w:rsidRDefault="00B06E3A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06E3A" w14:paraId="3FA2E35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98E89A0" w14:textId="77777777" w:rsidR="00B06E3A" w:rsidRPr="006F197F" w:rsidRDefault="00B06E3A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C426ABC" w14:textId="77777777" w:rsidR="00B06E3A" w:rsidRPr="006F197F" w:rsidRDefault="00B06E3A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Termokimia</w:t>
            </w:r>
          </w:p>
        </w:tc>
        <w:tc>
          <w:tcPr>
            <w:tcW w:w="1304" w:type="dxa"/>
          </w:tcPr>
          <w:p w14:paraId="5B057D32" w14:textId="77777777" w:rsidR="00B06E3A" w:rsidRPr="006F197F" w:rsidRDefault="00B06E3A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CA0CB44" w14:textId="77777777" w:rsidR="00B06E3A" w:rsidRPr="006F197F" w:rsidRDefault="00B06E3A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06E3A" w14:paraId="6A975DD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6F77EC1" w14:textId="77777777" w:rsidR="00B06E3A" w:rsidRPr="006F197F" w:rsidRDefault="00B06E3A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FC69445" w14:textId="240161AF" w:rsidR="00B06E3A" w:rsidRPr="006F197F" w:rsidRDefault="00B06E3A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 Tindak Balas Endotermik dan Eksotermik</w:t>
            </w:r>
          </w:p>
        </w:tc>
        <w:tc>
          <w:tcPr>
            <w:tcW w:w="1304" w:type="dxa"/>
          </w:tcPr>
          <w:p w14:paraId="4032F2F5" w14:textId="77777777" w:rsidR="00B06E3A" w:rsidRPr="006F197F" w:rsidRDefault="00B06E3A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D9F7D50" w14:textId="77777777" w:rsidR="00B06E3A" w:rsidRPr="006F197F" w:rsidRDefault="00B06E3A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06E3A" w14:paraId="2F24986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F91EEF" w14:textId="77777777" w:rsidR="00B06E3A" w:rsidRPr="006F197F" w:rsidRDefault="00B06E3A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06E3A" w14:paraId="5ABB23CE" w14:textId="77777777" w:rsidTr="00DD799B">
        <w:tc>
          <w:tcPr>
            <w:tcW w:w="9661" w:type="dxa"/>
            <w:gridSpan w:val="4"/>
          </w:tcPr>
          <w:p w14:paraId="29F6AE1C" w14:textId="77777777" w:rsidR="00B06E3A" w:rsidRDefault="00B06E3A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7823F16" w14:textId="6CAE784B" w:rsidR="00B06E3A" w:rsidRPr="00B06E3A" w:rsidRDefault="00B06E3A" w:rsidP="00B06E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06E3A">
              <w:rPr>
                <w:sz w:val="24"/>
                <w:szCs w:val="24"/>
              </w:rPr>
              <w:t>﻿Menjalankan eksperimen untuk membanding dan membeza tindak balas eksotermik dengan tindak balas endotermik</w:t>
            </w:r>
          </w:p>
        </w:tc>
      </w:tr>
      <w:tr w:rsidR="00B06E3A" w14:paraId="7B26859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597691" w14:textId="77777777" w:rsidR="00B06E3A" w:rsidRPr="006F197F" w:rsidRDefault="00B06E3A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06E3A" w14:paraId="1DC7D973" w14:textId="77777777" w:rsidTr="00DD799B">
        <w:trPr>
          <w:trHeight w:val="737"/>
        </w:trPr>
        <w:tc>
          <w:tcPr>
            <w:tcW w:w="9661" w:type="dxa"/>
            <w:gridSpan w:val="4"/>
          </w:tcPr>
          <w:p w14:paraId="0FE102A6" w14:textId="77777777" w:rsidR="00B06E3A" w:rsidRDefault="00B06E3A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62F64B5" w14:textId="77777777" w:rsidR="00B06E3A" w:rsidRDefault="00B06E3A" w:rsidP="00B06E3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23375BC2" w14:textId="1AC51317" w:rsidR="00B06E3A" w:rsidRPr="007D40C8" w:rsidRDefault="00B06E3A" w:rsidP="00B06E3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</w:t>
            </w:r>
            <w:r w:rsidRPr="00B06E3A">
              <w:rPr>
                <w:sz w:val="24"/>
                <w:szCs w:val="24"/>
              </w:rPr>
              <w:t>eksperimen untuk membanding dan membeza tindak balas eksotermik dengan tindak balas endotermik</w:t>
            </w:r>
            <w:r>
              <w:rPr>
                <w:sz w:val="24"/>
                <w:szCs w:val="24"/>
              </w:rPr>
              <w:t>.</w:t>
            </w:r>
          </w:p>
        </w:tc>
      </w:tr>
      <w:tr w:rsidR="00B06E3A" w14:paraId="4471D088" w14:textId="77777777" w:rsidTr="00DD799B">
        <w:trPr>
          <w:trHeight w:val="930"/>
        </w:trPr>
        <w:tc>
          <w:tcPr>
            <w:tcW w:w="9661" w:type="dxa"/>
            <w:gridSpan w:val="4"/>
          </w:tcPr>
          <w:p w14:paraId="16EDDE8E" w14:textId="77777777" w:rsidR="00B06E3A" w:rsidRDefault="00B06E3A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01CF225" w14:textId="2E18DFB7" w:rsidR="00B06E3A" w:rsidRPr="00B06E3A" w:rsidRDefault="00B06E3A" w:rsidP="00B06E3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06E3A">
              <w:rPr>
                <w:sz w:val="24"/>
                <w:szCs w:val="24"/>
              </w:rPr>
              <w:t>﻿Guru merujuk video eksperimen dalam resos digital sebagai panduan.</w:t>
            </w:r>
          </w:p>
          <w:p w14:paraId="29F84A94" w14:textId="26AEDA71" w:rsidR="00B06E3A" w:rsidRPr="00B06E3A" w:rsidRDefault="00B06E3A" w:rsidP="00B06E3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06E3A">
              <w:rPr>
                <w:sz w:val="24"/>
                <w:szCs w:val="24"/>
              </w:rPr>
              <w:t>Guru menerangkan prosedur menjalankan eksperimen mengkaji perubahan haba dalam tindak balas endotermik dan</w:t>
            </w:r>
            <w:r>
              <w:rPr>
                <w:sz w:val="24"/>
                <w:szCs w:val="24"/>
              </w:rPr>
              <w:t xml:space="preserve"> </w:t>
            </w:r>
            <w:r w:rsidRPr="00B06E3A">
              <w:rPr>
                <w:sz w:val="24"/>
                <w:szCs w:val="24"/>
              </w:rPr>
              <w:t>eksotermik.</w:t>
            </w:r>
          </w:p>
          <w:p w14:paraId="3551E94E" w14:textId="1586CED6" w:rsidR="00B06E3A" w:rsidRPr="00B06E3A" w:rsidRDefault="00B06E3A" w:rsidP="00B06E3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06E3A">
              <w:rPr>
                <w:sz w:val="24"/>
                <w:szCs w:val="24"/>
              </w:rPr>
              <w:t>Dalam kumpulan, murid menjalankan eksperimen.</w:t>
            </w:r>
          </w:p>
          <w:p w14:paraId="22703180" w14:textId="0DE71947" w:rsidR="00B06E3A" w:rsidRPr="00B06E3A" w:rsidRDefault="00B06E3A" w:rsidP="00B06E3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06E3A">
              <w:rPr>
                <w:sz w:val="24"/>
                <w:szCs w:val="24"/>
              </w:rPr>
              <w:t>Sentuh dinding luar tabung uji dan rekodkan apa yang dapat dirasa.</w:t>
            </w:r>
          </w:p>
          <w:p w14:paraId="4527BF03" w14:textId="3E63AEFD" w:rsidR="00B06E3A" w:rsidRPr="00B06E3A" w:rsidRDefault="00B06E3A" w:rsidP="00B06E3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06E3A">
              <w:rPr>
                <w:sz w:val="24"/>
                <w:szCs w:val="24"/>
              </w:rPr>
              <w:t>Murid berbincang mengenai persamaan dan perbezaan dalam tindak balas eksotermik dan endotermik.</w:t>
            </w:r>
          </w:p>
          <w:p w14:paraId="3E7FB5E4" w14:textId="396FCB32" w:rsidR="00B06E3A" w:rsidRPr="00B06E3A" w:rsidRDefault="00B06E3A" w:rsidP="00B06E3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06E3A">
              <w:rPr>
                <w:sz w:val="24"/>
                <w:szCs w:val="24"/>
              </w:rPr>
              <w:t>Murid membuat kesimpulan.</w:t>
            </w:r>
          </w:p>
        </w:tc>
      </w:tr>
      <w:tr w:rsidR="00B06E3A" w14:paraId="5CFE1D57" w14:textId="77777777" w:rsidTr="00DD799B">
        <w:trPr>
          <w:trHeight w:val="629"/>
        </w:trPr>
        <w:tc>
          <w:tcPr>
            <w:tcW w:w="9661" w:type="dxa"/>
            <w:gridSpan w:val="4"/>
          </w:tcPr>
          <w:p w14:paraId="5D59D00A" w14:textId="77777777" w:rsidR="00B06E3A" w:rsidRDefault="00B06E3A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8EF948" w14:textId="0BEC5E96" w:rsidR="00B06E3A" w:rsidRPr="006F197F" w:rsidRDefault="00B06E3A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6B27D8">
              <w:rPr>
                <w:sz w:val="24"/>
                <w:szCs w:val="24"/>
              </w:rPr>
              <w:t>7 – 29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06E3A" w14:paraId="0EFF6DC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B878CF" w14:textId="77777777" w:rsidR="00B06E3A" w:rsidRPr="006F197F" w:rsidRDefault="00B06E3A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06E3A" w14:paraId="34AA1C2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8221C57" w14:textId="77777777" w:rsidR="00B06E3A" w:rsidRPr="001D37F0" w:rsidRDefault="00B06E3A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dapat mencapai objektif pembelajaran yang ditetapkan.</w:t>
            </w:r>
          </w:p>
          <w:p w14:paraId="4FA61B48" w14:textId="77777777" w:rsidR="00B06E3A" w:rsidRPr="001D37F0" w:rsidRDefault="00B06E3A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327185BA" w14:textId="77777777" w:rsidR="00B06E3A" w:rsidRDefault="00B06E3A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482411FA" w14:textId="77777777" w:rsidR="00B06E3A" w:rsidRDefault="00B06E3A" w:rsidP="00DD799B">
            <w:pPr>
              <w:rPr>
                <w:sz w:val="24"/>
                <w:szCs w:val="24"/>
              </w:rPr>
            </w:pPr>
          </w:p>
          <w:p w14:paraId="2AD282C2" w14:textId="77777777" w:rsidR="00B06E3A" w:rsidRDefault="00B06E3A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</w:t>
            </w:r>
            <w:r>
              <w:rPr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</w:t>
            </w:r>
          </w:p>
          <w:p w14:paraId="68EF0545" w14:textId="77777777" w:rsidR="00B06E3A" w:rsidRPr="00C060B6" w:rsidRDefault="00B06E3A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61AF699F" w14:textId="238A2C2D" w:rsidR="00B06E3A" w:rsidRDefault="00B06E3A"/>
    <w:p w14:paraId="06CD8834" w14:textId="77777777" w:rsidR="00B06E3A" w:rsidRDefault="00B06E3A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06E3A" w:rsidRPr="006F197F" w14:paraId="0773280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5EEDBCE" w14:textId="77777777" w:rsidR="00B06E3A" w:rsidRPr="006F197F" w:rsidRDefault="00B06E3A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06E3A" w14:paraId="37BC11A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7D48018" w14:textId="77777777" w:rsidR="00B06E3A" w:rsidRPr="006F197F" w:rsidRDefault="00B06E3A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E42FED8" w14:textId="77777777" w:rsidR="00B06E3A" w:rsidRPr="006F197F" w:rsidRDefault="00B06E3A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B379469" w14:textId="77777777" w:rsidR="00B06E3A" w:rsidRPr="006F197F" w:rsidRDefault="00B06E3A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E456839" w14:textId="77777777" w:rsidR="00B06E3A" w:rsidRPr="006F197F" w:rsidRDefault="00B06E3A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06E3A" w14:paraId="73082F3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4FDD6F6" w14:textId="77777777" w:rsidR="00B06E3A" w:rsidRPr="006F197F" w:rsidRDefault="00B06E3A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92C640C" w14:textId="77777777" w:rsidR="00B06E3A" w:rsidRPr="006F197F" w:rsidRDefault="00B06E3A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1707018B" w14:textId="77777777" w:rsidR="00B06E3A" w:rsidRPr="006F197F" w:rsidRDefault="00B06E3A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2D2FB88" w14:textId="77777777" w:rsidR="00B06E3A" w:rsidRPr="006F197F" w:rsidRDefault="00B06E3A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06E3A" w14:paraId="5D09218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C07AA79" w14:textId="77777777" w:rsidR="00B06E3A" w:rsidRPr="006F197F" w:rsidRDefault="00B06E3A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6D23A092" w14:textId="77777777" w:rsidR="00B06E3A" w:rsidRPr="006F197F" w:rsidRDefault="00B06E3A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Termokimia</w:t>
            </w:r>
          </w:p>
        </w:tc>
        <w:tc>
          <w:tcPr>
            <w:tcW w:w="1304" w:type="dxa"/>
          </w:tcPr>
          <w:p w14:paraId="0AD3FF39" w14:textId="77777777" w:rsidR="00B06E3A" w:rsidRPr="006F197F" w:rsidRDefault="00B06E3A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1F2DCB1" w14:textId="77777777" w:rsidR="00B06E3A" w:rsidRPr="006F197F" w:rsidRDefault="00B06E3A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06E3A" w14:paraId="40935AD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2573C57" w14:textId="77777777" w:rsidR="00B06E3A" w:rsidRPr="006F197F" w:rsidRDefault="00B06E3A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7B2A45B" w14:textId="13793310" w:rsidR="00B06E3A" w:rsidRPr="006F197F" w:rsidRDefault="00B06E3A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 Tindak Balas Endotermik dan Eksotermik</w:t>
            </w:r>
          </w:p>
        </w:tc>
        <w:tc>
          <w:tcPr>
            <w:tcW w:w="1304" w:type="dxa"/>
          </w:tcPr>
          <w:p w14:paraId="0B580D3B" w14:textId="77777777" w:rsidR="00B06E3A" w:rsidRPr="006F197F" w:rsidRDefault="00B06E3A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C003F90" w14:textId="77777777" w:rsidR="00B06E3A" w:rsidRPr="006F197F" w:rsidRDefault="00B06E3A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06E3A" w14:paraId="2CFD6B6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00FE627" w14:textId="77777777" w:rsidR="00B06E3A" w:rsidRPr="006F197F" w:rsidRDefault="00B06E3A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06E3A" w14:paraId="3CED44D3" w14:textId="77777777" w:rsidTr="00DD799B">
        <w:tc>
          <w:tcPr>
            <w:tcW w:w="9661" w:type="dxa"/>
            <w:gridSpan w:val="4"/>
          </w:tcPr>
          <w:p w14:paraId="110DB3AC" w14:textId="77777777" w:rsidR="00B06E3A" w:rsidRDefault="00B06E3A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5B286E1" w14:textId="357921C0" w:rsidR="00B06E3A" w:rsidRPr="00B06E3A" w:rsidRDefault="00B06E3A" w:rsidP="00B06E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06E3A">
              <w:rPr>
                <w:sz w:val="24"/>
                <w:szCs w:val="24"/>
              </w:rPr>
              <w:t>﻿Menjelaskan dengan contoh dan mewajarkan tindak balas eksotermik dan tindak balas endotermik</w:t>
            </w:r>
          </w:p>
        </w:tc>
      </w:tr>
      <w:tr w:rsidR="00B06E3A" w14:paraId="4EB8B06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761962" w14:textId="77777777" w:rsidR="00B06E3A" w:rsidRPr="006F197F" w:rsidRDefault="00B06E3A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06E3A" w14:paraId="058358B8" w14:textId="77777777" w:rsidTr="00DD799B">
        <w:trPr>
          <w:trHeight w:val="737"/>
        </w:trPr>
        <w:tc>
          <w:tcPr>
            <w:tcW w:w="9661" w:type="dxa"/>
            <w:gridSpan w:val="4"/>
          </w:tcPr>
          <w:p w14:paraId="1E5507C3" w14:textId="77777777" w:rsidR="00B06E3A" w:rsidRDefault="00B06E3A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F17863A" w14:textId="77777777" w:rsidR="00B06E3A" w:rsidRDefault="00B06E3A" w:rsidP="00B06E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0485365E" w14:textId="0F3A3608" w:rsidR="00B06E3A" w:rsidRPr="007D40C8" w:rsidRDefault="00B06E3A" w:rsidP="00B06E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6B2A49">
              <w:rPr>
                <w:sz w:val="24"/>
                <w:szCs w:val="24"/>
              </w:rPr>
              <w:t xml:space="preserve"> </w:t>
            </w:r>
            <w:r w:rsidR="006B2A49" w:rsidRPr="00B06E3A">
              <w:rPr>
                <w:sz w:val="24"/>
                <w:szCs w:val="24"/>
              </w:rPr>
              <w:t>contoh dan mewajarkan tindak balas eksotermik dan tindak balas endotermik</w:t>
            </w:r>
            <w:r w:rsidR="006B2A49">
              <w:rPr>
                <w:sz w:val="24"/>
                <w:szCs w:val="24"/>
              </w:rPr>
              <w:t>.</w:t>
            </w:r>
          </w:p>
        </w:tc>
      </w:tr>
      <w:tr w:rsidR="00B06E3A" w14:paraId="7340E95F" w14:textId="77777777" w:rsidTr="00DD799B">
        <w:trPr>
          <w:trHeight w:val="930"/>
        </w:trPr>
        <w:tc>
          <w:tcPr>
            <w:tcW w:w="9661" w:type="dxa"/>
            <w:gridSpan w:val="4"/>
          </w:tcPr>
          <w:p w14:paraId="1AEF3089" w14:textId="77777777" w:rsidR="00B06E3A" w:rsidRDefault="00B06E3A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BD0122B" w14:textId="5A717BA2" w:rsidR="006B2A49" w:rsidRPr="006B2A49" w:rsidRDefault="006B2A49" w:rsidP="006B2A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B2A49">
              <w:rPr>
                <w:sz w:val="24"/>
                <w:szCs w:val="24"/>
              </w:rPr>
              <w:t>﻿1. Secara berpasangan, murid membuat aktiviti pada muka surat 11</w:t>
            </w:r>
            <w:r w:rsidR="006B27D8">
              <w:rPr>
                <w:sz w:val="24"/>
                <w:szCs w:val="24"/>
              </w:rPr>
              <w:t>5</w:t>
            </w:r>
            <w:r w:rsidRPr="006B2A49">
              <w:rPr>
                <w:sz w:val="24"/>
                <w:szCs w:val="24"/>
              </w:rPr>
              <w:t>.</w:t>
            </w:r>
          </w:p>
          <w:p w14:paraId="0855C6A1" w14:textId="77777777" w:rsidR="006B2A49" w:rsidRPr="006B2A49" w:rsidRDefault="006B2A49" w:rsidP="006B2A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B2A49">
              <w:rPr>
                <w:sz w:val="24"/>
                <w:szCs w:val="24"/>
              </w:rPr>
              <w:t>2. Seorang murid melengkapkan aktiviti endotermik dengan dibimbing oleh rakan.</w:t>
            </w:r>
          </w:p>
          <w:p w14:paraId="5DB1BB25" w14:textId="77777777" w:rsidR="006B2A49" w:rsidRPr="006B2A49" w:rsidRDefault="006B2A49" w:rsidP="006B2A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B2A49">
              <w:rPr>
                <w:sz w:val="24"/>
                <w:szCs w:val="24"/>
              </w:rPr>
              <w:t>3. Peranan murid bertukar apabila melengkapkan aktiviti eksotermik.</w:t>
            </w:r>
          </w:p>
          <w:p w14:paraId="6525B941" w14:textId="06655E2D" w:rsidR="00B06E3A" w:rsidRPr="00C028F5" w:rsidRDefault="006B2A49" w:rsidP="006B2A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B2A49">
              <w:rPr>
                <w:sz w:val="24"/>
                <w:szCs w:val="24"/>
              </w:rPr>
              <w:t>4. Setelah semua aktiviti lengkap, murid menyemak jawapan dengan pasangan murid yang lain.</w:t>
            </w:r>
          </w:p>
        </w:tc>
      </w:tr>
      <w:tr w:rsidR="00B06E3A" w14:paraId="22D8C823" w14:textId="77777777" w:rsidTr="00DD799B">
        <w:trPr>
          <w:trHeight w:val="629"/>
        </w:trPr>
        <w:tc>
          <w:tcPr>
            <w:tcW w:w="9661" w:type="dxa"/>
            <w:gridSpan w:val="4"/>
          </w:tcPr>
          <w:p w14:paraId="1C45DDE5" w14:textId="77777777" w:rsidR="00B06E3A" w:rsidRDefault="00B06E3A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F5E61C0" w14:textId="0D1E2185" w:rsidR="00B06E3A" w:rsidRPr="006F197F" w:rsidRDefault="00B06E3A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6B2A49">
              <w:rPr>
                <w:sz w:val="24"/>
                <w:szCs w:val="24"/>
              </w:rPr>
              <w:t>11</w:t>
            </w:r>
            <w:r w:rsidR="006B27D8">
              <w:rPr>
                <w:sz w:val="24"/>
                <w:szCs w:val="24"/>
              </w:rPr>
              <w:t>5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06E3A" w14:paraId="3B874E4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182A1D5" w14:textId="77777777" w:rsidR="00B06E3A" w:rsidRPr="006F197F" w:rsidRDefault="00B06E3A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06E3A" w14:paraId="4256847D" w14:textId="77777777" w:rsidTr="00DD799B">
        <w:trPr>
          <w:trHeight w:val="3040"/>
        </w:trPr>
        <w:tc>
          <w:tcPr>
            <w:tcW w:w="9661" w:type="dxa"/>
            <w:gridSpan w:val="4"/>
          </w:tcPr>
          <w:p w14:paraId="50D2FB32" w14:textId="77777777" w:rsidR="00B06E3A" w:rsidRPr="001D37F0" w:rsidRDefault="00B06E3A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dapat mencapai objektif pembelajaran yang ditetapkan.</w:t>
            </w:r>
          </w:p>
          <w:p w14:paraId="48FB7B3D" w14:textId="77777777" w:rsidR="00B06E3A" w:rsidRPr="001D37F0" w:rsidRDefault="00B06E3A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72B3B756" w14:textId="77777777" w:rsidR="00B06E3A" w:rsidRDefault="00B06E3A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738D58D2" w14:textId="77777777" w:rsidR="00B06E3A" w:rsidRDefault="00B06E3A" w:rsidP="00DD799B">
            <w:pPr>
              <w:rPr>
                <w:sz w:val="24"/>
                <w:szCs w:val="24"/>
              </w:rPr>
            </w:pPr>
          </w:p>
          <w:p w14:paraId="109576CA" w14:textId="77777777" w:rsidR="00B06E3A" w:rsidRDefault="00B06E3A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0FAD8A8" w14:textId="77777777" w:rsidR="00B06E3A" w:rsidRPr="00C060B6" w:rsidRDefault="00B06E3A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196AD2C4" w14:textId="74C1E9A8" w:rsidR="0067546C" w:rsidRDefault="0067546C" w:rsidP="00495687">
      <w:pPr>
        <w:spacing w:after="0" w:line="240" w:lineRule="auto"/>
      </w:pPr>
    </w:p>
    <w:sectPr w:rsidR="00675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F6A"/>
    <w:multiLevelType w:val="hybridMultilevel"/>
    <w:tmpl w:val="76AC3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6036"/>
    <w:multiLevelType w:val="hybridMultilevel"/>
    <w:tmpl w:val="1A047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627F"/>
    <w:multiLevelType w:val="hybridMultilevel"/>
    <w:tmpl w:val="C7A8E9F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796B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994972"/>
    <w:multiLevelType w:val="hybridMultilevel"/>
    <w:tmpl w:val="992EE66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D6057"/>
    <w:multiLevelType w:val="hybridMultilevel"/>
    <w:tmpl w:val="4FF4B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65082"/>
    <w:multiLevelType w:val="hybridMultilevel"/>
    <w:tmpl w:val="7EC85E5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E7986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123AD"/>
    <w:multiLevelType w:val="hybridMultilevel"/>
    <w:tmpl w:val="38325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14077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8D1149"/>
    <w:multiLevelType w:val="hybridMultilevel"/>
    <w:tmpl w:val="BDC6D1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40BF4"/>
    <w:multiLevelType w:val="hybridMultilevel"/>
    <w:tmpl w:val="7DB2889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8351E"/>
    <w:multiLevelType w:val="hybridMultilevel"/>
    <w:tmpl w:val="E90AA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5281542">
    <w:abstractNumId w:val="15"/>
  </w:num>
  <w:num w:numId="2" w16cid:durableId="571887604">
    <w:abstractNumId w:val="11"/>
  </w:num>
  <w:num w:numId="3" w16cid:durableId="1347248092">
    <w:abstractNumId w:val="8"/>
  </w:num>
  <w:num w:numId="4" w16cid:durableId="1346520763">
    <w:abstractNumId w:val="4"/>
  </w:num>
  <w:num w:numId="5" w16cid:durableId="538663627">
    <w:abstractNumId w:val="6"/>
  </w:num>
  <w:num w:numId="6" w16cid:durableId="1396658273">
    <w:abstractNumId w:val="9"/>
  </w:num>
  <w:num w:numId="7" w16cid:durableId="29379032">
    <w:abstractNumId w:val="14"/>
  </w:num>
  <w:num w:numId="8" w16cid:durableId="1682391708">
    <w:abstractNumId w:val="7"/>
  </w:num>
  <w:num w:numId="9" w16cid:durableId="1065495467">
    <w:abstractNumId w:val="2"/>
  </w:num>
  <w:num w:numId="10" w16cid:durableId="1788423211">
    <w:abstractNumId w:val="1"/>
  </w:num>
  <w:num w:numId="11" w16cid:durableId="521433798">
    <w:abstractNumId w:val="0"/>
  </w:num>
  <w:num w:numId="12" w16cid:durableId="1920141599">
    <w:abstractNumId w:val="3"/>
  </w:num>
  <w:num w:numId="13" w16cid:durableId="470363440">
    <w:abstractNumId w:val="13"/>
  </w:num>
  <w:num w:numId="14" w16cid:durableId="741753458">
    <w:abstractNumId w:val="10"/>
  </w:num>
  <w:num w:numId="15" w16cid:durableId="1018309443">
    <w:abstractNumId w:val="12"/>
  </w:num>
  <w:num w:numId="16" w16cid:durableId="229780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6C"/>
    <w:rsid w:val="00495687"/>
    <w:rsid w:val="004D14FD"/>
    <w:rsid w:val="0067546C"/>
    <w:rsid w:val="006B27D8"/>
    <w:rsid w:val="006B2A49"/>
    <w:rsid w:val="00855280"/>
    <w:rsid w:val="00B06E3A"/>
    <w:rsid w:val="00C0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12FD"/>
  <w15:chartTrackingRefBased/>
  <w15:docId w15:val="{7E8E2F7E-A696-504D-99EB-21176BA8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6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46C"/>
    <w:rPr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9</cp:revision>
  <dcterms:created xsi:type="dcterms:W3CDTF">2023-10-30T23:50:00Z</dcterms:created>
  <dcterms:modified xsi:type="dcterms:W3CDTF">2025-10-07T01:48:00Z</dcterms:modified>
</cp:coreProperties>
</file>