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Quadratic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Equations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Variable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Equations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1.1.1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1.1.4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left="112"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characteristics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expressions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variable.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3" w:val="left" w:leader="none"/>
              </w:tabs>
              <w:spacing w:line="268" w:lineRule="auto" w:before="33" w:after="0"/>
              <w:ind w:left="473" w:right="1869" w:hanging="360"/>
              <w:jc w:val="left"/>
              <w:rPr>
                <w:sz w:val="20"/>
              </w:rPr>
            </w:pPr>
            <w:r>
              <w:rPr>
                <w:sz w:val="20"/>
              </w:rPr>
              <w:t>Recognise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function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many-to-one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relation,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hence,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characteristics of quadratic functions.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3" w:val="left" w:leader="none"/>
              </w:tabs>
              <w:spacing w:line="264" w:lineRule="auto" w:before="8" w:after="0"/>
              <w:ind w:left="473" w:right="276" w:hanging="360"/>
              <w:jc w:val="left"/>
              <w:rPr>
                <w:sz w:val="20"/>
              </w:rPr>
            </w:pPr>
            <w:r>
              <w:rPr>
                <w:sz w:val="20"/>
              </w:rPr>
              <w:t>Investigate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generalisation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effect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changing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rFonts w:ascii="Cambria Math" w:hAnsi="Cambria Math" w:eastAsia="Cambria Math"/>
                <w:sz w:val="20"/>
              </w:rPr>
              <w:t>𝑎</w:t>
            </w:r>
            <w:r>
              <w:rPr>
                <w:rFonts w:ascii="Cambria Math" w:hAnsi="Cambria Math" w:eastAsia="Cambria Math"/>
                <w:spacing w:val="-4"/>
                <w:sz w:val="20"/>
              </w:rPr>
              <w:t> </w:t>
            </w:r>
            <w:r>
              <w:rPr>
                <w:sz w:val="20"/>
              </w:rPr>
              <w:t>, </w:t>
            </w:r>
            <w:r>
              <w:rPr>
                <w:rFonts w:ascii="Cambria Math" w:hAnsi="Cambria Math" w:eastAsia="Cambria Math"/>
                <w:sz w:val="20"/>
              </w:rPr>
              <w:t>𝑏</w:t>
            </w:r>
            <w:r>
              <w:rPr>
                <w:rFonts w:ascii="Cambria Math" w:hAnsi="Cambria Math" w:eastAsia="Cambria Math"/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Cambria Math" w:hAnsi="Cambria Math" w:eastAsia="Cambria Math"/>
                <w:sz w:val="20"/>
              </w:rPr>
              <w:t>𝑐</w:t>
            </w:r>
            <w:r>
              <w:rPr>
                <w:rFonts w:ascii="Cambria Math" w:hAnsi="Cambria Math" w:eastAsia="Cambria Math"/>
                <w:spacing w:val="-1"/>
                <w:sz w:val="20"/>
              </w:rPr>
              <w:t> </w:t>
            </w:r>
            <w:r>
              <w:rPr>
                <w:sz w:val="20"/>
              </w:rPr>
              <w:t>on graphs of quadratic functions, </w:t>
            </w:r>
            <w:r>
              <w:rPr>
                <w:rFonts w:ascii="Cambria Math" w:hAnsi="Cambria Math" w:eastAsia="Cambria Math"/>
                <w:sz w:val="20"/>
              </w:rPr>
              <w:t>𝑓</w:t>
            </w:r>
            <w:r>
              <w:rPr>
                <w:rFonts w:ascii="Cambria Math" w:hAnsi="Cambria Math" w:eastAsia="Cambria Math"/>
                <w:position w:val="1"/>
                <w:sz w:val="20"/>
              </w:rPr>
              <w:t>(</w:t>
            </w:r>
            <w:r>
              <w:rPr>
                <w:rFonts w:ascii="Cambria Math" w:hAnsi="Cambria Math" w:eastAsia="Cambria Math"/>
                <w:sz w:val="20"/>
              </w:rPr>
              <w:t>𝑥</w:t>
            </w:r>
            <w:r>
              <w:rPr>
                <w:rFonts w:ascii="Cambria Math" w:hAnsi="Cambria Math" w:eastAsia="Cambria Math"/>
                <w:position w:val="1"/>
                <w:sz w:val="20"/>
              </w:rPr>
              <w:t>) </w:t>
            </w:r>
            <w:r>
              <w:rPr>
                <w:rFonts w:ascii="Cambria Math" w:hAnsi="Cambria Math" w:eastAsia="Cambria Math"/>
                <w:sz w:val="20"/>
              </w:rPr>
              <w:t>= 𝑎𝑥</w:t>
            </w:r>
            <w:r>
              <w:rPr>
                <w:rFonts w:ascii="Cambria Math" w:hAnsi="Cambria Math" w:eastAsia="Cambria Math"/>
                <w:position w:val="5"/>
                <w:sz w:val="13"/>
              </w:rPr>
              <w:t>2</w:t>
            </w:r>
            <w:r>
              <w:rPr>
                <w:rFonts w:ascii="Cambria Math" w:hAnsi="Cambria Math" w:eastAsia="Cambria Math"/>
                <w:spacing w:val="36"/>
                <w:position w:val="5"/>
                <w:sz w:val="13"/>
              </w:rPr>
              <w:t> </w:t>
            </w:r>
            <w:r>
              <w:rPr>
                <w:rFonts w:ascii="Cambria Math" w:hAnsi="Cambria Math" w:eastAsia="Cambria Math"/>
                <w:sz w:val="20"/>
              </w:rPr>
              <w:t>+ 𝑏𝑥 + 𝑐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10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situations,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hence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relate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equations.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explains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the learning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contents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PPT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Chapter </w:t>
            </w:r>
            <w:r>
              <w:rPr>
                <w:spacing w:val="-5"/>
                <w:sz w:val="20"/>
              </w:rPr>
              <w:t>1.</w:t>
            </w:r>
          </w:p>
          <w:p>
            <w:pPr>
              <w:pStyle w:val="TableParagraph"/>
              <w:spacing w:before="6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41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Divide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76" w:lineRule="auto" w:before="36" w:after="0"/>
              <w:ind w:left="473" w:right="536" w:hanging="360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requested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characteristics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 recognised by students through discussion with group members.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76" w:lineRule="auto" w:before="2" w:after="0"/>
              <w:ind w:left="473" w:right="169" w:hanging="360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creates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bubble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blackboard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representative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writes a characteristic obtained.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24" w:lineRule="exact" w:before="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characteristics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64" w:lineRule="auto" w:before="37" w:after="0"/>
              <w:ind w:left="473" w:right="966" w:hanging="360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shows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effect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changing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Cambria Math" w:eastAsia="Cambria Math"/>
                <w:sz w:val="20"/>
              </w:rPr>
              <w:t>𝑎</w:t>
            </w:r>
            <w:r>
              <w:rPr>
                <w:rFonts w:ascii="Cambria Math" w:eastAsia="Cambria Math"/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> </w:t>
            </w:r>
            <w:r>
              <w:rPr>
                <w:rFonts w:ascii="Cambria Math" w:eastAsia="Cambria Math"/>
                <w:sz w:val="20"/>
              </w:rPr>
              <w:t>𝑏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Cambria Math" w:eastAsia="Cambria Math"/>
                <w:sz w:val="20"/>
              </w:rPr>
              <w:t>𝑐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graphs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quadratic functions, </w:t>
            </w:r>
            <w:r>
              <w:rPr>
                <w:rFonts w:ascii="Cambria Math" w:eastAsia="Cambria Math"/>
                <w:sz w:val="20"/>
              </w:rPr>
              <w:t>𝑓</w:t>
            </w:r>
            <w:r>
              <w:rPr>
                <w:rFonts w:ascii="Cambria Math" w:eastAsia="Cambria Math"/>
                <w:position w:val="1"/>
                <w:sz w:val="20"/>
              </w:rPr>
              <w:t>(</w:t>
            </w:r>
            <w:r>
              <w:rPr>
                <w:rFonts w:ascii="Cambria Math" w:eastAsia="Cambria Math"/>
                <w:sz w:val="20"/>
              </w:rPr>
              <w:t>𝑥</w:t>
            </w:r>
            <w:r>
              <w:rPr>
                <w:rFonts w:ascii="Cambria Math" w:eastAsia="Cambria Math"/>
                <w:position w:val="1"/>
                <w:sz w:val="20"/>
              </w:rPr>
              <w:t>) </w:t>
            </w:r>
            <w:r>
              <w:rPr>
                <w:rFonts w:ascii="Cambria Math" w:eastAsia="Cambria Math"/>
                <w:sz w:val="20"/>
              </w:rPr>
              <w:t>= 𝑎𝑥</w:t>
            </w:r>
            <w:r>
              <w:rPr>
                <w:rFonts w:ascii="Cambria Math" w:eastAsia="Cambria Math"/>
                <w:position w:val="5"/>
                <w:sz w:val="13"/>
              </w:rPr>
              <w:t>2</w:t>
            </w:r>
            <w:r>
              <w:rPr>
                <w:rFonts w:ascii="Cambria Math" w:eastAsia="Cambria Math"/>
                <w:spacing w:val="36"/>
                <w:position w:val="5"/>
                <w:sz w:val="13"/>
              </w:rPr>
              <w:t> </w:t>
            </w:r>
            <w:r>
              <w:rPr>
                <w:rFonts w:ascii="Cambria Math" w:eastAsia="Cambria Math"/>
                <w:sz w:val="20"/>
              </w:rPr>
              <w:t>+ 𝑏𝑥 + 𝑐</w:t>
            </w:r>
            <w:r>
              <w:rPr>
                <w:rFonts w:ascii="Cambria Math" w:eastAsia="Cambria Math"/>
                <w:spacing w:val="36"/>
                <w:sz w:val="20"/>
              </w:rPr>
              <w:t> </w:t>
            </w:r>
            <w:r>
              <w:rPr>
                <w:sz w:val="20"/>
              </w:rPr>
              <w:t>using computer software.</w:t>
            </w:r>
          </w:p>
          <w:p>
            <w:pPr>
              <w:pStyle w:val="TableParagraph"/>
              <w:spacing w:before="4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exercises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discusses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answers.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 gives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lesson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1512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Quadratic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Equations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Variable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Equations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1.1.5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1.1.8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left="112"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meaning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roots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equation.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33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roots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equation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factorisation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method.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Sketch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graphs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functions.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Solve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problems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involving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quadratic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equations.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explains the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learning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contents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PPT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Chapter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1.</w:t>
            </w:r>
          </w:p>
          <w:p>
            <w:pPr>
              <w:pStyle w:val="TableParagraph"/>
              <w:spacing w:before="6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41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shows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sketch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graph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function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computer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software.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Divide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  <w:tab w:pos="473" w:val="left" w:leader="none"/>
              </w:tabs>
              <w:spacing w:line="276" w:lineRule="auto" w:before="36" w:after="0"/>
              <w:ind w:left="473" w:right="174" w:hanging="360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sketch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graph of the quadratic function. Identify the maximum or minimum point, the roots and the y- intercept of the graph.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26" w:lineRule="exact" w:before="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representative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shows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result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obtained.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7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shows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graph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quadratic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function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computer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software.</w:t>
            </w:r>
          </w:p>
          <w:p>
            <w:pPr>
              <w:pStyle w:val="TableParagraph"/>
              <w:spacing w:before="6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homework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gives lesson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2025-11-04T01:06:25Z</dcterms:created>
  <dcterms:modified xsi:type="dcterms:W3CDTF">2025-11-04T01:06:25Z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